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19" w:rsidRPr="00951F84" w:rsidRDefault="006D2019" w:rsidP="006D2019">
      <w:pPr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51F84">
        <w:rPr>
          <w:rFonts w:ascii="Times New Roman" w:hAnsi="Times New Roman"/>
          <w:b/>
          <w:sz w:val="20"/>
          <w:szCs w:val="20"/>
        </w:rPr>
        <w:t xml:space="preserve">Table 2: </w:t>
      </w:r>
      <w:r w:rsidRPr="00951F84">
        <w:rPr>
          <w:rFonts w:ascii="Times New Roman" w:hAnsi="Times New Roman"/>
          <w:sz w:val="20"/>
          <w:szCs w:val="20"/>
        </w:rPr>
        <w:t>Pre- and post-intervention anthropometric and body composition variables of overweight women according to diet type (A-CHO and L-CHO).</w:t>
      </w:r>
    </w:p>
    <w:p w:rsidR="00231F38" w:rsidRDefault="00231F38"/>
    <w:tbl>
      <w:tblPr>
        <w:tblW w:w="889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89"/>
        <w:gridCol w:w="1406"/>
        <w:gridCol w:w="1145"/>
        <w:gridCol w:w="1685"/>
        <w:gridCol w:w="1470"/>
      </w:tblGrid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bCs/>
                <w:sz w:val="20"/>
                <w:szCs w:val="20"/>
              </w:rPr>
              <w:t>(Mean (SE))</w:t>
            </w:r>
          </w:p>
        </w:tc>
        <w:tc>
          <w:tcPr>
            <w:tcW w:w="4300" w:type="dxa"/>
            <w:gridSpan w:val="3"/>
          </w:tcPr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bCs/>
                <w:sz w:val="20"/>
                <w:szCs w:val="20"/>
              </w:rPr>
              <w:t>ANOVA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A-CHO</w:t>
            </w:r>
          </w:p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n = 08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L-CHO</w:t>
            </w:r>
          </w:p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n = 16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F (p)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F (p)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GxT</w:t>
            </w:r>
          </w:p>
          <w:p w:rsidR="006D2019" w:rsidRPr="00951F84" w:rsidRDefault="006D2019" w:rsidP="000327C0">
            <w:pPr>
              <w:spacing w:after="0" w:line="36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F (p)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Body Mass (kg)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77.77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17.38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78.77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11.47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0.06 (0.23)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99.72 (&lt; 0.001) 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0.10 (0.75)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70.28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17.44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72.18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11.48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-9.86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-8.48 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BMI (Kg/m</w:t>
            </w:r>
            <w:r w:rsidRPr="00951F8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²)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31.02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6.25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32.41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3.95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0.57 (0.45) 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83.51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0.70 (0.41)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27.97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6.05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29.66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3.88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-9.86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-8.48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trHeight w:val="659"/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Abdominal circumference (cm)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97.12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16.72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101.4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10.53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0.50 (0.48)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109.03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0.39 (0.53)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89.85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15.78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93.32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11.04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-7.48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-8.05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Hip circumference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113.56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11.88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109.88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7.07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0.39 (0.53) 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70.88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0.10 (0.75)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105.91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11.98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104.55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8.62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-6.76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-4.91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% Fat (%)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36.46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4.52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37.23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4.24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0.03 (0.84)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46.59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0.00 (0.99)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33.86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5.13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33.84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4.60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-7.32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-9.15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trHeight w:val="346"/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FM (Kg)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28.61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9.94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29.51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6.47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0.03 (0.85)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101.35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0.008 (0.93)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lastRenderedPageBreak/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24.42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9.75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24.71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6.34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-15.63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-16.64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F84">
              <w:rPr>
                <w:rFonts w:ascii="Times New Roman" w:hAnsi="Times New Roman"/>
                <w:b/>
                <w:sz w:val="20"/>
                <w:szCs w:val="20"/>
              </w:rPr>
              <w:t>LM (kg)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keepNext/>
              <w:keepLine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Pre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48.41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8.42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49.26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6.61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0.16 (0.69)</w:t>
            </w: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36.47 (&lt; 0.001)</w:t>
            </w: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0.28 (0.60)</w:t>
            </w: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Post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45.86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8.04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 xml:space="preserve">47.47 </w:t>
            </w: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±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 xml:space="preserve"> 6.43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color w:val="FF0000"/>
                <w:sz w:val="20"/>
                <w:szCs w:val="20"/>
              </w:rPr>
              <w:t>Δ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-5.22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-3.62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019" w:rsidRPr="00951F84" w:rsidTr="000327C0">
        <w:trPr>
          <w:jc w:val="center"/>
        </w:trPr>
        <w:tc>
          <w:tcPr>
            <w:tcW w:w="1701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51F84"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489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406" w:type="dxa"/>
            <w:shd w:val="clear" w:color="auto" w:fill="auto"/>
          </w:tcPr>
          <w:p w:rsidR="006D2019" w:rsidRPr="00951F84" w:rsidRDefault="006D2019" w:rsidP="000327C0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F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145" w:type="dxa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D2019" w:rsidRPr="00951F84" w:rsidRDefault="006D2019" w:rsidP="000327C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019" w:rsidRDefault="006D2019"/>
    <w:p w:rsidR="006D2019" w:rsidRPr="00951F84" w:rsidRDefault="006D2019" w:rsidP="006D2019">
      <w:pPr>
        <w:snapToGri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51F84">
        <w:rPr>
          <w:rFonts w:ascii="Times New Roman" w:hAnsi="Times New Roman"/>
          <w:sz w:val="20"/>
          <w:szCs w:val="20"/>
        </w:rPr>
        <w:t>A-CHO: Adequate Carbohydrate Content; L-CHO: Low Carbohydrate content; ES: Effect Size; G: group; T: time; G×T: interaction effect of G and T; BMI: Body Mass Index; FM: Fat Mass; LM: Lean Mass; F: F value of the test.</w:t>
      </w:r>
    </w:p>
    <w:p w:rsidR="006D2019" w:rsidRDefault="006D2019"/>
    <w:sectPr w:rsidR="006D2019" w:rsidSect="00231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D2019"/>
    <w:rsid w:val="00231F38"/>
    <w:rsid w:val="006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19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2019-10-16T10:36:00Z</dcterms:created>
  <dcterms:modified xsi:type="dcterms:W3CDTF">2019-10-16T10:37:00Z</dcterms:modified>
</cp:coreProperties>
</file>