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8C36" w14:textId="77777777" w:rsidR="009805B0" w:rsidRPr="0002554B" w:rsidRDefault="009805B0" w:rsidP="009805B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2554B">
        <w:rPr>
          <w:rFonts w:ascii="Times New Roman" w:hAnsi="Times New Roman"/>
          <w:b/>
          <w:sz w:val="20"/>
          <w:szCs w:val="20"/>
        </w:rPr>
        <w:t xml:space="preserve">Table 1: </w:t>
      </w:r>
      <w:r w:rsidRPr="0002554B">
        <w:rPr>
          <w:rFonts w:ascii="Times New Roman" w:hAnsi="Times New Roman"/>
          <w:sz w:val="20"/>
          <w:szCs w:val="20"/>
        </w:rPr>
        <w:t>Characteristics of Aboriginal children and adolescents in Canada stratified according to presence/absence of chronic bronchitis, and unadjusted odds ratio estimates with 95% confidence intervals.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983"/>
        <w:gridCol w:w="1009"/>
        <w:gridCol w:w="1444"/>
        <w:gridCol w:w="6"/>
        <w:gridCol w:w="910"/>
        <w:gridCol w:w="1238"/>
        <w:gridCol w:w="1288"/>
      </w:tblGrid>
      <w:tr w:rsidR="0002554B" w:rsidRPr="0002554B" w14:paraId="1866902E" w14:textId="77777777" w:rsidTr="009805B0">
        <w:trPr>
          <w:trHeight w:val="312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0FEEC51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0AE1A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Descriptive Statistics (age = 6-11 years)</w:t>
            </w:r>
          </w:p>
        </w:tc>
        <w:tc>
          <w:tcPr>
            <w:tcW w:w="5670" w:type="dxa"/>
            <w:gridSpan w:val="4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7FEAF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Descriptive Statistics (age = 12-19 years)</w:t>
            </w:r>
          </w:p>
        </w:tc>
      </w:tr>
      <w:tr w:rsidR="0002554B" w:rsidRPr="0002554B" w14:paraId="095F1BB7" w14:textId="77777777" w:rsidTr="009805B0">
        <w:trPr>
          <w:trHeight w:val="298"/>
        </w:trPr>
        <w:tc>
          <w:tcPr>
            <w:tcW w:w="325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31B5E4E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1AD0CD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1C9175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Chronic Bronchitis</w:t>
            </w:r>
          </w:p>
        </w:tc>
        <w:tc>
          <w:tcPr>
            <w:tcW w:w="2002" w:type="dxa"/>
            <w:vMerge w:val="restart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927B9D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9D29A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 w:rsidRPr="0002554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Unadj</w:t>
            </w:r>
            <w:proofErr w:type="spellEnd"/>
            <w:r w:rsidRPr="0002554B">
              <w:rPr>
                <w:rFonts w:ascii="Times New Roman" w:hAnsi="Times New Roman"/>
                <w:b/>
                <w:sz w:val="20"/>
                <w:szCs w:val="20"/>
              </w:rPr>
              <w:t xml:space="preserve"> (95%CI</w:t>
            </w:r>
            <w:r w:rsidRPr="0002554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BRR</w:t>
            </w: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53A9A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Chronic Bronchitis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0C9F8E0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17BA9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 w:rsidRPr="0002554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Unadj</w:t>
            </w:r>
            <w:proofErr w:type="spellEnd"/>
            <w:r w:rsidRPr="0002554B">
              <w:rPr>
                <w:rFonts w:ascii="Times New Roman" w:hAnsi="Times New Roman"/>
                <w:b/>
                <w:sz w:val="20"/>
                <w:szCs w:val="20"/>
              </w:rPr>
              <w:t xml:space="preserve"> (95% CI</w:t>
            </w:r>
            <w:r w:rsidRPr="0002554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BRR</w:t>
            </w: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2554B" w:rsidRPr="0002554B" w14:paraId="5D53BB30" w14:textId="77777777" w:rsidTr="009805B0">
        <w:trPr>
          <w:trHeight w:val="270"/>
        </w:trPr>
        <w:tc>
          <w:tcPr>
            <w:tcW w:w="32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0B6E69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23B80D2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Yes- n (%)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66DDB87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No - n (%)</w:t>
            </w:r>
          </w:p>
        </w:tc>
        <w:tc>
          <w:tcPr>
            <w:tcW w:w="2002" w:type="dxa"/>
            <w:vMerge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FB37A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93BE6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Yes - n (%)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70FBD44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No - n (%)</w:t>
            </w: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80C5CE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</w:tc>
      </w:tr>
      <w:tr w:rsidR="0002554B" w:rsidRPr="0002554B" w14:paraId="0CB66EF4" w14:textId="77777777" w:rsidTr="009805B0">
        <w:trPr>
          <w:trHeight w:val="312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70411B0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Demographic Characteristics</w:t>
            </w:r>
          </w:p>
        </w:tc>
      </w:tr>
      <w:tr w:rsidR="0002554B" w:rsidRPr="0002554B" w14:paraId="08C65F78" w14:textId="77777777" w:rsidTr="009805B0">
        <w:trPr>
          <w:trHeight w:val="288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4DCB3BE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Sex</w:t>
            </w:r>
            <w:bookmarkStart w:id="0" w:name="_GoBack"/>
            <w:bookmarkEnd w:id="0"/>
          </w:p>
        </w:tc>
      </w:tr>
      <w:tr w:rsidR="0002554B" w:rsidRPr="0002554B" w14:paraId="7540B0BB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3D4941C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Boy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3E6E530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2,500 (4.48)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2975040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53,170 (95.52)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29108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C18E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590 (0.74)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59036A0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79,100 (99.26)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73072C7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2554B" w:rsidRPr="0002554B" w14:paraId="58C19A59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4DC8F37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Girl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312FF31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2,220 (4.16)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178EA12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51,140 (95.84)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C984E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0.93 (0.83-1.03)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FB5D3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1,830 (2.38)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7C32F62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75,210 (97.62)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4A19BF0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3.27 (2.81-3.81)</w:t>
            </w:r>
          </w:p>
        </w:tc>
      </w:tr>
      <w:tr w:rsidR="0002554B" w:rsidRPr="0002554B" w14:paraId="540B67BB" w14:textId="77777777" w:rsidTr="009805B0">
        <w:trPr>
          <w:trHeight w:hRule="exact" w:val="343"/>
        </w:trPr>
        <w:tc>
          <w:tcPr>
            <w:tcW w:w="8360" w:type="dxa"/>
            <w:gridSpan w:val="5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4B346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25443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4" w:type="dxa"/>
            <w:gridSpan w:val="3"/>
            <w:tcBorders>
              <w:left w:val="double" w:sz="6" w:space="0" w:color="auto"/>
            </w:tcBorders>
            <w:shd w:val="clear" w:color="auto" w:fill="auto"/>
          </w:tcPr>
          <w:p w14:paraId="56B760D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54B" w:rsidRPr="0002554B" w14:paraId="0AA637CF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54975749" w14:textId="77777777" w:rsidR="009805B0" w:rsidRPr="0002554B" w:rsidRDefault="009805B0" w:rsidP="00AF5727">
            <w:pPr>
              <w:pStyle w:val="TableTex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2554B">
              <w:rPr>
                <w:b/>
                <w:color w:val="auto"/>
                <w:sz w:val="20"/>
                <w:szCs w:val="20"/>
              </w:rPr>
              <w:t>Age, years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4CFC6A0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0A7B841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86B35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9A82F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1B9F3BB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46C18F6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54B" w:rsidRPr="0002554B" w14:paraId="3C2DF476" w14:textId="77777777" w:rsidTr="009805B0">
        <w:trPr>
          <w:trHeight w:val="325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25B7C330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 xml:space="preserve">6-8 (&lt; 15 </w:t>
            </w:r>
            <w:proofErr w:type="spellStart"/>
            <w:r w:rsidRPr="0002554B">
              <w:rPr>
                <w:color w:val="auto"/>
                <w:sz w:val="20"/>
                <w:szCs w:val="20"/>
              </w:rPr>
              <w:t>yrs</w:t>
            </w:r>
            <w:proofErr w:type="spellEnd"/>
            <w:r w:rsidRPr="0002554B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15C7CAC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2380 (4.27)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2CB9F81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53,350 (95.73)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6EBFF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C6BF5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330 (0.60)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47A671F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55,090 (99.40)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576E43D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2554B" w:rsidRPr="0002554B" w14:paraId="14F7602E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4A082CC8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9-11 (</w:t>
            </w:r>
            <w:r w:rsidRPr="0002554B">
              <w:rPr>
                <w:color w:val="auto"/>
                <w:sz w:val="20"/>
                <w:szCs w:val="20"/>
              </w:rPr>
              <w:sym w:font="Symbol" w:char="F0B3"/>
            </w:r>
            <w:r w:rsidRPr="0002554B">
              <w:rPr>
                <w:color w:val="auto"/>
                <w:sz w:val="20"/>
                <w:szCs w:val="20"/>
              </w:rPr>
              <w:t xml:space="preserve"> 15 and </w:t>
            </w:r>
            <w:r w:rsidRPr="0002554B">
              <w:rPr>
                <w:color w:val="auto"/>
                <w:sz w:val="20"/>
                <w:szCs w:val="20"/>
              </w:rPr>
              <w:sym w:font="Symbol" w:char="F0A3"/>
            </w:r>
            <w:r w:rsidRPr="0002554B">
              <w:rPr>
                <w:color w:val="auto"/>
                <w:sz w:val="20"/>
                <w:szCs w:val="20"/>
              </w:rPr>
              <w:t xml:space="preserve"> 19 </w:t>
            </w:r>
            <w:proofErr w:type="spellStart"/>
            <w:r w:rsidRPr="0002554B">
              <w:rPr>
                <w:color w:val="auto"/>
                <w:sz w:val="20"/>
                <w:szCs w:val="20"/>
              </w:rPr>
              <w:t>yrs</w:t>
            </w:r>
            <w:proofErr w:type="spellEnd"/>
            <w:r w:rsidRPr="0002554B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36AACD4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2,330 (4.37)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5192B1E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50,970 (95.63)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BED35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1.03 (0.92-1.15)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BE78D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2,090 (2.06)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082E877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99,220 (97.94)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7C10361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3.56 (3.06-4.13)</w:t>
            </w:r>
          </w:p>
        </w:tc>
      </w:tr>
      <w:tr w:rsidR="0002554B" w:rsidRPr="0002554B" w14:paraId="005F32FA" w14:textId="77777777" w:rsidTr="009805B0">
        <w:trPr>
          <w:trHeight w:hRule="exact" w:val="451"/>
        </w:trPr>
        <w:tc>
          <w:tcPr>
            <w:tcW w:w="8360" w:type="dxa"/>
            <w:gridSpan w:val="5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31802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4" w:type="dxa"/>
            <w:gridSpan w:val="3"/>
            <w:tcBorders>
              <w:left w:val="double" w:sz="6" w:space="0" w:color="auto"/>
            </w:tcBorders>
            <w:shd w:val="clear" w:color="auto" w:fill="auto"/>
          </w:tcPr>
          <w:p w14:paraId="130D4D6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54B" w:rsidRPr="0002554B" w14:paraId="737B0F14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5F334A08" w14:textId="77777777" w:rsidR="009805B0" w:rsidRPr="0002554B" w:rsidRDefault="009805B0" w:rsidP="00AF5727">
            <w:pPr>
              <w:pStyle w:val="TableTex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2554B">
              <w:rPr>
                <w:b/>
                <w:color w:val="auto"/>
                <w:sz w:val="20"/>
                <w:szCs w:val="20"/>
              </w:rPr>
              <w:t>Location of residence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4DABEB0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57633BE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FE3C7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62DE3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03F3281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2256B56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54B" w:rsidRPr="0002554B" w14:paraId="57AA5E54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52FE7577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Rural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06ED322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1,170 (4.39)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54AA709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25,490 (95.61)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AE29F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8C01A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520 (1.33)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2B2759B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38,630 (98.67)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1FA9FF0D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2554B" w:rsidRPr="0002554B" w14:paraId="4483F76D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3DF196BB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Urban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7830521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3,550 (4.31)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70C9DAC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78,820 (95.69)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DAD48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0.98 (0.86-1.13)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18A0A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1,900 (1.62)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33D7FD7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115,680 (98.38)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0022723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1.22 (1.03-1.44)</w:t>
            </w:r>
          </w:p>
        </w:tc>
      </w:tr>
      <w:tr w:rsidR="0002554B" w:rsidRPr="0002554B" w14:paraId="4D5E9716" w14:textId="77777777" w:rsidTr="009805B0">
        <w:trPr>
          <w:trHeight w:hRule="exact" w:val="379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15B7F5D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54B" w:rsidRPr="0002554B" w14:paraId="165B599E" w14:textId="77777777" w:rsidTr="009805B0">
        <w:trPr>
          <w:trHeight w:val="297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40D7155D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Geographical area</w:t>
            </w:r>
          </w:p>
        </w:tc>
      </w:tr>
      <w:tr w:rsidR="0002554B" w:rsidRPr="0002554B" w14:paraId="650678D5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4989CB27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Atlantic/Quebec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46437F5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1010 (7.13)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267832B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13,150 (92.87)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3DC28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DD75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270 (1.27)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C0EE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21,060 (98.73)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3D6D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2554B" w:rsidRPr="0002554B" w14:paraId="793807EC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44566516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Ontario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4170D17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830 (3.57)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201F845D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22,390 (96.43)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25B2F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0.48 (0.40-0.58)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50472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560 (1.56)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C6D30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35,390 (98.44)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A72F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1.24 (1.01-1.51)</w:t>
            </w:r>
          </w:p>
        </w:tc>
      </w:tr>
      <w:tr w:rsidR="0002554B" w:rsidRPr="0002554B" w14:paraId="622FB3FB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7594E569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Manitoba/Saskatchewan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6C31F6E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1,240 (4.42)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53DB308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26,800 (95.58)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E16EB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0.60 (0.51-0.71)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0CA0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320 (0.85)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44CA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37,410 (99.15)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EA7F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0.67 (0.53-0.86)</w:t>
            </w:r>
          </w:p>
        </w:tc>
      </w:tr>
      <w:tr w:rsidR="0002554B" w:rsidRPr="0002554B" w14:paraId="6A2080BC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5B1895EC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Alberta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593C749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550 (2.83)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7F51E0B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18,880 (97.17)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26526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0.38 (0.30-0.48)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33FA6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860 (3.24)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9479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25,670 (96.76)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C291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2.64 (2.17-3.22)</w:t>
            </w:r>
          </w:p>
        </w:tc>
      </w:tr>
      <w:tr w:rsidR="0002554B" w:rsidRPr="0002554B" w14:paraId="490574CC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7BF7AD65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lastRenderedPageBreak/>
              <w:t>British Columbia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67C3FA9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910 (4.90)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6472743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17,660 (95.10)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E11C4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0.67 (0.56-0.80)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68F6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360 (1.28)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86AC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27,750 (98.72)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5915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1.01 (0.80-1.27)</w:t>
            </w:r>
          </w:p>
        </w:tc>
      </w:tr>
      <w:tr w:rsidR="0002554B" w:rsidRPr="0002554B" w14:paraId="526C3E78" w14:textId="77777777" w:rsidTr="009805B0">
        <w:trPr>
          <w:trHeight w:hRule="exact" w:val="415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715E86F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54B" w:rsidRPr="0002554B" w14:paraId="6B050AC1" w14:textId="77777777" w:rsidTr="009805B0">
        <w:trPr>
          <w:trHeight w:val="288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1DA556F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Socio-economic status</w:t>
            </w:r>
          </w:p>
        </w:tc>
      </w:tr>
      <w:tr w:rsidR="0002554B" w:rsidRPr="0002554B" w14:paraId="6470F0AD" w14:textId="77777777" w:rsidTr="009805B0">
        <w:trPr>
          <w:trHeight w:val="288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3B7A789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Educational attainment of guardian</w:t>
            </w:r>
          </w:p>
        </w:tc>
      </w:tr>
      <w:tr w:rsidR="0002554B" w:rsidRPr="0002554B" w14:paraId="5A102E27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5BCE030C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Completed university certificate/ diploma/degree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57DA4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980 (3.69)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D6D0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25,610 (96.31)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2C3E7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66544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450 (1.18)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BBB58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37,550 (98.82)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EF8E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2554B" w:rsidRPr="0002554B" w14:paraId="5AB65DE9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39C785C1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Completed college or non-university cert. or diploma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3130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1,520 (4.76)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DEE70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30,420 (95.24)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2342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1.29 (1.09-1.53)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703D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510 (1.18)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4A78B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42,540 (98.82)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05CDD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1.01 (0.83-1.24)</w:t>
            </w:r>
          </w:p>
        </w:tc>
      </w:tr>
      <w:tr w:rsidR="0002554B" w:rsidRPr="0002554B" w14:paraId="6A1EDA32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213DA550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Some post-secondary or diploma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BB69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920 (5.78)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98B87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14,990 (94.22)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97F8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1.61 (1.38-1.88)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D3C4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370 (1.64)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8E1D0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22,150 (98.36)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D4A7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1.39 (1.08-1.80)</w:t>
            </w:r>
          </w:p>
        </w:tc>
      </w:tr>
      <w:tr w:rsidR="0002554B" w:rsidRPr="0002554B" w14:paraId="75194B6C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3CA5B2FD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Completed High school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3BD0734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630 (3.79)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46E3E6D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15,980 (96.21)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1C148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1.03 (0.87-1.22)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C8F5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420 (1.43)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469C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28,860 (98.57)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9E6D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1.23 (0.95-1.59)</w:t>
            </w:r>
          </w:p>
        </w:tc>
      </w:tr>
      <w:tr w:rsidR="0002554B" w:rsidRPr="0002554B" w14:paraId="38137FFB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666F6A77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&lt; = Some high school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5B54375D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600 (4.19)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48DCC65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13,710 (95.81)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B21CD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1.14 (0.95-1.37)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891F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650 (3.47)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D5476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18,090 (96.53)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08EC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3.05 (2.36-3.93)</w:t>
            </w:r>
          </w:p>
        </w:tc>
      </w:tr>
      <w:tr w:rsidR="0002554B" w:rsidRPr="0002554B" w14:paraId="232517A3" w14:textId="77777777" w:rsidTr="009805B0">
        <w:trPr>
          <w:trHeight w:hRule="exact" w:val="343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5F217F7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54B" w:rsidRPr="0002554B" w14:paraId="1D9505F1" w14:textId="77777777" w:rsidTr="009805B0">
        <w:trPr>
          <w:trHeight w:val="288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61087C4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Yearly income, $</w:t>
            </w:r>
          </w:p>
        </w:tc>
      </w:tr>
      <w:tr w:rsidR="0002554B" w:rsidRPr="0002554B" w14:paraId="35ED35FB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7911A6F8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≥ 85,000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353F6FA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1,440 (3.92)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5DAC3C2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35,330 (96.08)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8C8B1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1EDC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530 (0.88)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B594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59,950 (99.12)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E151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2554B" w:rsidRPr="0002554B" w14:paraId="0444E19E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683CB15A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65,000-84,999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7B6CBB5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480 (3.34)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155CA75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13,880 (96.66)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8BA1A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0.85 (0.73-1.00)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615C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360 (1.64)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3D77E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21,630 (98.36)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D132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1.86 (1.51-2.29)</w:t>
            </w:r>
          </w:p>
        </w:tc>
      </w:tr>
      <w:tr w:rsidR="0002554B" w:rsidRPr="0002554B" w14:paraId="2C3D5826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61901614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45,000-64,999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6FABF97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570 (2.99)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338F5D1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18,480 (97.01)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F43BF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0.75 (0.62-0.91)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AD341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250 (1.09)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3590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22,630 (98.91)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6A334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1.22 (0.96-1.55)</w:t>
            </w:r>
          </w:p>
        </w:tc>
      </w:tr>
      <w:tr w:rsidR="0002554B" w:rsidRPr="0002554B" w14:paraId="3BEBFBB5" w14:textId="77777777" w:rsidTr="009805B0">
        <w:trPr>
          <w:trHeight w:val="339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486B763B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25,000-44,999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5DA399C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1,360 (5.53)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684EAFF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23,250 (94.47)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C2A18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1.43 (1.25-1.63)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B945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560 (1.86)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37388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29,510 (98.14)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7F97B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2.16 (1.71-2.73)</w:t>
            </w:r>
          </w:p>
        </w:tc>
      </w:tr>
      <w:tr w:rsidR="0002554B" w:rsidRPr="0002554B" w14:paraId="2441F93A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67241961" w14:textId="77777777" w:rsidR="009805B0" w:rsidRPr="0002554B" w:rsidRDefault="009805B0" w:rsidP="00AF5727">
            <w:pPr>
              <w:pStyle w:val="TableText"/>
              <w:spacing w:line="360" w:lineRule="auto"/>
              <w:rPr>
                <w:color w:val="auto"/>
                <w:sz w:val="20"/>
                <w:szCs w:val="20"/>
              </w:rPr>
            </w:pPr>
            <w:r w:rsidRPr="0002554B">
              <w:rPr>
                <w:color w:val="auto"/>
                <w:sz w:val="20"/>
                <w:szCs w:val="20"/>
              </w:rPr>
              <w:t>&lt; 25,000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6EEE9B2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870 (6.11)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52C2AC6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13,370 (93.89)</w:t>
            </w:r>
          </w:p>
        </w:tc>
        <w:tc>
          <w:tcPr>
            <w:tcW w:w="2002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5D2D8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1.60 (1.35-1.88)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A992A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720 (3.38)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6AEF8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20,590 (96.62)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2C02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3.96 (3.14-5.01)</w:t>
            </w:r>
          </w:p>
        </w:tc>
      </w:tr>
      <w:tr w:rsidR="0002554B" w:rsidRPr="0002554B" w14:paraId="1246C2B3" w14:textId="77777777" w:rsidTr="009805B0">
        <w:trPr>
          <w:trHeight w:hRule="exact" w:val="415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1202D8E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54B" w:rsidRPr="0002554B" w14:paraId="2AE60983" w14:textId="77777777" w:rsidTr="009805B0">
        <w:trPr>
          <w:trHeight w:val="288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3FA7FEC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Health-related characteristics</w:t>
            </w:r>
          </w:p>
        </w:tc>
      </w:tr>
      <w:tr w:rsidR="0002554B" w:rsidRPr="0002554B" w14:paraId="7F51D174" w14:textId="77777777" w:rsidTr="009805B0">
        <w:trPr>
          <w:trHeight w:val="288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5607ABA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Attendance of Residential School</w:t>
            </w:r>
          </w:p>
        </w:tc>
      </w:tr>
      <w:tr w:rsidR="0002554B" w:rsidRPr="0002554B" w14:paraId="08AF1228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00DD4588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  <w:lang w:val="en-US"/>
              </w:rPr>
            </w:pPr>
            <w:r w:rsidRPr="0002554B">
              <w:rPr>
                <w:i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43C1259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1,490 (3.51)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63CBA14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40,920 (96.49)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F7893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58146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730 (1.21)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14160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59,420 (98.79)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9CE2A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2554B" w:rsidRPr="0002554B" w14:paraId="0644AEE1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3F584FF0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  <w:lang w:val="en-US"/>
              </w:rPr>
            </w:pPr>
            <w:r w:rsidRPr="0002554B">
              <w:rPr>
                <w:i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39FF880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2,020 (4.31)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1B112B5D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44,860 (95.69)</w:t>
            </w:r>
          </w:p>
        </w:tc>
        <w:tc>
          <w:tcPr>
            <w:tcW w:w="2002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B94D9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1.24 (1.07-1.43)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1E27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800 (1.26)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A800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62,680 (98.74)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CF0D7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1.04 (0.88-1.24)</w:t>
            </w:r>
          </w:p>
        </w:tc>
      </w:tr>
      <w:tr w:rsidR="0002554B" w:rsidRPr="0002554B" w14:paraId="53BA6FAF" w14:textId="77777777" w:rsidTr="009805B0">
        <w:trPr>
          <w:trHeight w:hRule="exact" w:val="568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13F5B20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54B" w:rsidRPr="0002554B" w14:paraId="44A98656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325B6391" w14:textId="77777777" w:rsidR="009805B0" w:rsidRPr="0002554B" w:rsidRDefault="009805B0" w:rsidP="00AF5727">
            <w:pPr>
              <w:pStyle w:val="CQDSous-titre2"/>
              <w:spacing w:line="360" w:lineRule="auto"/>
              <w:rPr>
                <w:b/>
                <w:i w:val="0"/>
                <w:sz w:val="20"/>
                <w:szCs w:val="20"/>
                <w:lang w:val="en-US"/>
              </w:rPr>
            </w:pPr>
            <w:r w:rsidRPr="0002554B">
              <w:rPr>
                <w:b/>
                <w:i w:val="0"/>
                <w:sz w:val="20"/>
                <w:szCs w:val="20"/>
                <w:lang w:val="en-US"/>
              </w:rPr>
              <w:lastRenderedPageBreak/>
              <w:t>Smoking in house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7707871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76D6804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03240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8A792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5056F87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33865CF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54B" w:rsidRPr="0002554B" w14:paraId="50E9A12C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36936ED4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  <w:lang w:val="en-US"/>
              </w:rPr>
            </w:pPr>
            <w:r w:rsidRPr="0002554B">
              <w:rPr>
                <w:i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510F8FD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5D0DCFE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ED652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4E3E4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1,530 (1.26)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894D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119,790 (98.74)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32F4E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2554B" w:rsidRPr="0002554B" w14:paraId="4B775C2F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2DD906BA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  <w:lang w:val="en-US"/>
              </w:rPr>
            </w:pPr>
            <w:r w:rsidRPr="0002554B">
              <w:rPr>
                <w:i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79E3DD1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35A4CAA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FFAE6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28CA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900 (2.61)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6B618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33,520 (97.39)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883C1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2.09 (1.76-2.49)</w:t>
            </w:r>
          </w:p>
        </w:tc>
      </w:tr>
      <w:tr w:rsidR="0002554B" w:rsidRPr="0002554B" w14:paraId="4B4B0658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3D1858B5" w14:textId="77777777" w:rsidR="009805B0" w:rsidRPr="0002554B" w:rsidRDefault="009805B0" w:rsidP="00AF5727">
            <w:pPr>
              <w:pStyle w:val="CQDSous-titre2"/>
              <w:spacing w:line="360" w:lineRule="auto"/>
              <w:rPr>
                <w:b/>
                <w:i w:val="0"/>
                <w:sz w:val="20"/>
                <w:szCs w:val="20"/>
              </w:rPr>
            </w:pPr>
            <w:proofErr w:type="spellStart"/>
            <w:r w:rsidRPr="0002554B">
              <w:rPr>
                <w:b/>
                <w:i w:val="0"/>
                <w:sz w:val="20"/>
                <w:szCs w:val="20"/>
              </w:rPr>
              <w:t>Asthma</w:t>
            </w:r>
            <w:proofErr w:type="spellEnd"/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6A0FE53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7ED9DB3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BC354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54021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</w:tcPr>
          <w:p w14:paraId="1AE1E3E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6F11F4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54B" w:rsidRPr="0002554B" w14:paraId="49B9AD78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183F4659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</w:rPr>
            </w:pPr>
            <w:r w:rsidRPr="0002554B">
              <w:rPr>
                <w:i w:val="0"/>
                <w:sz w:val="20"/>
                <w:szCs w:val="20"/>
              </w:rPr>
              <w:t>No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4E7A78C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2,220 (2.49)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4B787030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86,790 (97.51)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74D1F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85D4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740 (0.56)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F577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130,830 (99.44)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C496D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2554B" w:rsidRPr="0002554B" w14:paraId="6D4443A9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7340AA62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</w:rPr>
            </w:pPr>
            <w:r w:rsidRPr="0002554B">
              <w:rPr>
                <w:i w:val="0"/>
                <w:sz w:val="20"/>
                <w:szCs w:val="20"/>
              </w:rPr>
              <w:t>Yes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12D570F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2,490 (12.80)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215C1EE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16,970 (87.20)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1B70D1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5.71 (5.12-6.38)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C3F26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1,680 (6.70)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6D8D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23,390 (93.30)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8B8B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12.78 (11.05-14.78)</w:t>
            </w:r>
          </w:p>
        </w:tc>
      </w:tr>
      <w:tr w:rsidR="0002554B" w:rsidRPr="0002554B" w14:paraId="54ED4747" w14:textId="77777777" w:rsidTr="009805B0">
        <w:trPr>
          <w:trHeight w:hRule="exact" w:val="388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6EE4A72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54B" w:rsidRPr="0002554B" w14:paraId="4499F906" w14:textId="77777777" w:rsidTr="009805B0">
        <w:trPr>
          <w:trHeight w:val="288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2DD44CF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Allergies</w:t>
            </w:r>
          </w:p>
        </w:tc>
      </w:tr>
      <w:tr w:rsidR="0002554B" w:rsidRPr="0002554B" w14:paraId="64284F59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61F32BBA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</w:rPr>
            </w:pPr>
            <w:r w:rsidRPr="0002554B">
              <w:rPr>
                <w:i w:val="0"/>
                <w:sz w:val="20"/>
                <w:szCs w:val="20"/>
              </w:rPr>
              <w:t>No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48E1628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2,770 (3.13)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098D945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85,750 (96.87)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81538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6F490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14E3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3329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54B" w:rsidRPr="0002554B" w14:paraId="388542DD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797905A3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</w:rPr>
            </w:pPr>
            <w:r w:rsidRPr="0002554B">
              <w:rPr>
                <w:i w:val="0"/>
                <w:sz w:val="20"/>
                <w:szCs w:val="20"/>
              </w:rPr>
              <w:t>Yes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32DA252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1,950 (9.51)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75D0AC4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18,560 (90.49)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6DE87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3.25 (2.92-3.62)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C4B4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12DD9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8C11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54B" w:rsidRPr="0002554B" w14:paraId="4ACAAB82" w14:textId="77777777" w:rsidTr="009805B0">
        <w:trPr>
          <w:trHeight w:hRule="exact" w:val="379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6B62DD24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54B" w:rsidRPr="0002554B" w14:paraId="3132FD31" w14:textId="77777777" w:rsidTr="009805B0">
        <w:trPr>
          <w:trHeight w:val="288"/>
        </w:trPr>
        <w:tc>
          <w:tcPr>
            <w:tcW w:w="14024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5C2276C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sz w:val="20"/>
                <w:szCs w:val="20"/>
              </w:rPr>
              <w:t>Body Mass Index</w:t>
            </w:r>
          </w:p>
        </w:tc>
      </w:tr>
      <w:tr w:rsidR="0002554B" w:rsidRPr="0002554B" w14:paraId="03DFB177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0C281F4A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</w:rPr>
            </w:pPr>
            <w:proofErr w:type="spellStart"/>
            <w:r w:rsidRPr="0002554B">
              <w:rPr>
                <w:i w:val="0"/>
                <w:sz w:val="20"/>
                <w:szCs w:val="20"/>
              </w:rPr>
              <w:t>Neither</w:t>
            </w:r>
            <w:proofErr w:type="spellEnd"/>
            <w:r w:rsidRPr="0002554B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02554B">
              <w:rPr>
                <w:i w:val="0"/>
                <w:sz w:val="20"/>
                <w:szCs w:val="20"/>
              </w:rPr>
              <w:t>overweight</w:t>
            </w:r>
            <w:proofErr w:type="spellEnd"/>
            <w:r w:rsidRPr="0002554B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02554B">
              <w:rPr>
                <w:i w:val="0"/>
                <w:sz w:val="20"/>
                <w:szCs w:val="20"/>
              </w:rPr>
              <w:t>nor</w:t>
            </w:r>
            <w:proofErr w:type="spellEnd"/>
            <w:r w:rsidRPr="0002554B">
              <w:rPr>
                <w:i w:val="0"/>
                <w:sz w:val="20"/>
                <w:szCs w:val="20"/>
              </w:rPr>
              <w:t xml:space="preserve"> obese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7A450F3B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1,630 (3.43)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466630D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45,830 (96.57)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6D4D73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1135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1,570 (1.38)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FACEC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112,130 (98.62)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9BC0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2554B" w:rsidRPr="0002554B" w14:paraId="79708D2C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37A7CFF0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</w:rPr>
            </w:pPr>
            <w:proofErr w:type="spellStart"/>
            <w:r w:rsidRPr="0002554B">
              <w:rPr>
                <w:i w:val="0"/>
                <w:sz w:val="20"/>
                <w:szCs w:val="20"/>
              </w:rPr>
              <w:t>Overweight</w:t>
            </w:r>
            <w:proofErr w:type="spellEnd"/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3BE0FC62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1,130 (5.22)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413F1F6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20,510 (94.78)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A4B086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1.54 (1.33-1.79)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14D30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220 (0.95)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199C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22,830 (99.05)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52B07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0.70 (0.57-0.86)</w:t>
            </w:r>
          </w:p>
        </w:tc>
      </w:tr>
      <w:tr w:rsidR="0002554B" w:rsidRPr="0002554B" w14:paraId="29A59CD2" w14:textId="77777777" w:rsidTr="009805B0">
        <w:trPr>
          <w:trHeight w:val="288"/>
        </w:trPr>
        <w:tc>
          <w:tcPr>
            <w:tcW w:w="3251" w:type="dxa"/>
            <w:shd w:val="clear" w:color="auto" w:fill="auto"/>
            <w:tcMar>
              <w:left w:w="57" w:type="dxa"/>
              <w:right w:w="57" w:type="dxa"/>
            </w:tcMar>
          </w:tcPr>
          <w:p w14:paraId="6DE4C4D2" w14:textId="77777777" w:rsidR="009805B0" w:rsidRPr="0002554B" w:rsidRDefault="009805B0" w:rsidP="00AF5727">
            <w:pPr>
              <w:pStyle w:val="CQDSous-titre2"/>
              <w:spacing w:line="360" w:lineRule="auto"/>
              <w:rPr>
                <w:i w:val="0"/>
                <w:sz w:val="20"/>
                <w:szCs w:val="20"/>
              </w:rPr>
            </w:pPr>
            <w:r w:rsidRPr="0002554B">
              <w:rPr>
                <w:i w:val="0"/>
                <w:sz w:val="20"/>
                <w:szCs w:val="20"/>
              </w:rPr>
              <w:t>Obese</w:t>
            </w:r>
          </w:p>
        </w:tc>
        <w:tc>
          <w:tcPr>
            <w:tcW w:w="1514" w:type="dxa"/>
            <w:shd w:val="clear" w:color="auto" w:fill="auto"/>
            <w:tcMar>
              <w:left w:w="57" w:type="dxa"/>
              <w:right w:w="57" w:type="dxa"/>
            </w:tcMar>
          </w:tcPr>
          <w:p w14:paraId="7C5FA59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1,060 (4.76)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14:paraId="7C60BB6A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21,220 (95.24)</w:t>
            </w:r>
          </w:p>
        </w:tc>
        <w:tc>
          <w:tcPr>
            <w:tcW w:w="2002" w:type="dxa"/>
            <w:tcBorders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02D3CF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1.40 (1.21-1.61)</w:t>
            </w:r>
          </w:p>
        </w:tc>
        <w:tc>
          <w:tcPr>
            <w:tcW w:w="1507" w:type="dxa"/>
            <w:gridSpan w:val="2"/>
            <w:tcBorders>
              <w:lef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4813E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310 (2.96)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5F0795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54B">
              <w:rPr>
                <w:rFonts w:ascii="Times New Roman" w:hAnsi="Times New Roman"/>
                <w:sz w:val="20"/>
                <w:szCs w:val="20"/>
              </w:rPr>
              <w:t>10,150 (97.04)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2B3B8" w14:textId="77777777" w:rsidR="009805B0" w:rsidRPr="0002554B" w:rsidRDefault="009805B0" w:rsidP="00AF572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54B">
              <w:rPr>
                <w:rFonts w:ascii="Times New Roman" w:hAnsi="Times New Roman"/>
                <w:b/>
                <w:bCs/>
                <w:sz w:val="20"/>
                <w:szCs w:val="20"/>
              </w:rPr>
              <w:t>2.14 (1.71-2.69)</w:t>
            </w:r>
          </w:p>
        </w:tc>
      </w:tr>
    </w:tbl>
    <w:p w14:paraId="517DEB3F" w14:textId="77777777" w:rsidR="009805B0" w:rsidRPr="0002554B" w:rsidRDefault="009805B0" w:rsidP="009805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5D0F0C" w14:textId="77777777" w:rsidR="008225CA" w:rsidRPr="0002554B" w:rsidRDefault="008225CA"/>
    <w:sectPr w:rsidR="008225CA" w:rsidRPr="0002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B0"/>
    <w:rsid w:val="0002554B"/>
    <w:rsid w:val="008225CA"/>
    <w:rsid w:val="00953463"/>
    <w:rsid w:val="009805B0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C023"/>
  <w15:chartTrackingRefBased/>
  <w15:docId w15:val="{816ED0A3-3DAC-4641-A711-76BC08F2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5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9805B0"/>
    <w:pPr>
      <w:spacing w:after="0" w:line="240" w:lineRule="auto"/>
    </w:pPr>
    <w:rPr>
      <w:rFonts w:ascii="Times New Roman" w:eastAsia="ヒラギノ角ゴ Pro W3" w:hAnsi="Times New Roman"/>
      <w:color w:val="000000"/>
      <w:lang w:val="en-CA"/>
    </w:rPr>
  </w:style>
  <w:style w:type="paragraph" w:customStyle="1" w:styleId="CQDSous-titre2">
    <w:name w:val="CQD Sous-titre 2"/>
    <w:basedOn w:val="Normal"/>
    <w:next w:val="Normal"/>
    <w:rsid w:val="009805B0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shyam vemula</cp:lastModifiedBy>
  <cp:revision>2</cp:revision>
  <dcterms:created xsi:type="dcterms:W3CDTF">2019-03-04T05:01:00Z</dcterms:created>
  <dcterms:modified xsi:type="dcterms:W3CDTF">2019-03-04T09:08:00Z</dcterms:modified>
</cp:coreProperties>
</file>