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76204" w14:textId="77777777" w:rsidR="00C94473" w:rsidRPr="00960D48" w:rsidRDefault="00C94473" w:rsidP="00C94473">
      <w:pPr>
        <w:pStyle w:val="Header"/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0D48">
        <w:rPr>
          <w:rFonts w:ascii="Times New Roman" w:hAnsi="Times New Roman"/>
          <w:b/>
          <w:color w:val="000000" w:themeColor="text1"/>
          <w:sz w:val="20"/>
          <w:szCs w:val="20"/>
        </w:rPr>
        <w:t>Table 1A:</w:t>
      </w:r>
      <w:r w:rsidRPr="00960D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960D48">
        <w:rPr>
          <w:rFonts w:ascii="Times New Roman" w:hAnsi="Times New Roman"/>
          <w:color w:val="000000" w:themeColor="text1"/>
          <w:sz w:val="20"/>
          <w:szCs w:val="20"/>
        </w:rPr>
        <w:t>Immunoflourescence</w:t>
      </w:r>
      <w:proofErr w:type="spellEnd"/>
      <w:r w:rsidRPr="00960D48">
        <w:rPr>
          <w:rFonts w:ascii="Times New Roman" w:hAnsi="Times New Roman"/>
          <w:color w:val="000000" w:themeColor="text1"/>
          <w:sz w:val="20"/>
          <w:szCs w:val="20"/>
        </w:rPr>
        <w:t>, electron microscopic findings, and pathological diagnosis in 25 patients with various glomerulopathies.</w:t>
      </w:r>
    </w:p>
    <w:p w14:paraId="5EF82F9C" w14:textId="77777777" w:rsidR="00C94473" w:rsidRPr="00960D48" w:rsidRDefault="00C94473" w:rsidP="00C94473">
      <w:pPr>
        <w:pStyle w:val="Header"/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rtl/>
        </w:rPr>
      </w:pPr>
      <w:r w:rsidRPr="00960D48">
        <w:rPr>
          <w:rFonts w:ascii="Times New Roman" w:hAnsi="Times New Roman"/>
          <w:color w:val="000000" w:themeColor="text1"/>
          <w:sz w:val="20"/>
          <w:szCs w:val="20"/>
        </w:rPr>
        <w:t>A. Immunocomplex deposition-related glomerulonephritis.</w:t>
      </w:r>
    </w:p>
    <w:tbl>
      <w:tblPr>
        <w:tblpPr w:leftFromText="180" w:rightFromText="180" w:vertAnchor="text" w:horzAnchor="margin" w:tblpX="-243" w:tblpY="396"/>
        <w:tblOverlap w:val="never"/>
        <w:bidiVisual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747"/>
        <w:gridCol w:w="2866"/>
        <w:gridCol w:w="2866"/>
        <w:gridCol w:w="650"/>
        <w:gridCol w:w="634"/>
        <w:gridCol w:w="540"/>
        <w:gridCol w:w="540"/>
        <w:gridCol w:w="540"/>
      </w:tblGrid>
      <w:tr w:rsidR="00811AA0" w:rsidRPr="00960D48" w14:paraId="6150F89F" w14:textId="2CD1781C" w:rsidTr="00811AA0">
        <w:trPr>
          <w:trHeight w:val="440"/>
        </w:trPr>
        <w:tc>
          <w:tcPr>
            <w:tcW w:w="2662" w:type="dxa"/>
            <w:vMerge w:val="restart"/>
            <w:shd w:val="clear" w:color="auto" w:fill="auto"/>
          </w:tcPr>
          <w:p w14:paraId="1CADC40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8048583"/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Pathological Diagnosis</w:t>
            </w:r>
          </w:p>
        </w:tc>
        <w:tc>
          <w:tcPr>
            <w:tcW w:w="3747" w:type="dxa"/>
            <w:shd w:val="clear" w:color="auto" w:fill="auto"/>
          </w:tcPr>
          <w:p w14:paraId="51458D84" w14:textId="77777777" w:rsidR="00811AA0" w:rsidRPr="00960D48" w:rsidRDefault="00811AA0" w:rsidP="009F7C02">
            <w:pPr>
              <w:tabs>
                <w:tab w:val="left" w:pos="2848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Electron </w:t>
            </w:r>
            <w:proofErr w:type="gramStart"/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Microscopic  Findings</w:t>
            </w:r>
            <w:proofErr w:type="gramEnd"/>
          </w:p>
        </w:tc>
        <w:tc>
          <w:tcPr>
            <w:tcW w:w="2866" w:type="dxa"/>
            <w:shd w:val="clear" w:color="auto" w:fill="auto"/>
          </w:tcPr>
          <w:p w14:paraId="7452E66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Immunoflourescence</w:t>
            </w:r>
            <w:proofErr w:type="spellEnd"/>
          </w:p>
          <w:p w14:paraId="2B5DFB6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Immunoglobulin and complement</w:t>
            </w:r>
          </w:p>
        </w:tc>
        <w:tc>
          <w:tcPr>
            <w:tcW w:w="2866" w:type="dxa"/>
            <w:vMerge w:val="restart"/>
            <w:shd w:val="clear" w:color="auto" w:fill="auto"/>
          </w:tcPr>
          <w:p w14:paraId="4F815263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  <w:p w14:paraId="2F4288D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M:male</w:t>
            </w:r>
            <w:proofErr w:type="gramEnd"/>
          </w:p>
          <w:p w14:paraId="26896B8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F:female</w:t>
            </w:r>
            <w:proofErr w:type="gramEnd"/>
          </w:p>
        </w:tc>
        <w:tc>
          <w:tcPr>
            <w:tcW w:w="650" w:type="dxa"/>
            <w:vMerge w:val="restart"/>
            <w:shd w:val="clear" w:color="auto" w:fill="auto"/>
          </w:tcPr>
          <w:p w14:paraId="00EE69A5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634" w:type="dxa"/>
            <w:vMerge w:val="restart"/>
            <w:shd w:val="clear" w:color="auto" w:fill="auto"/>
          </w:tcPr>
          <w:p w14:paraId="5557856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Case #</w:t>
            </w:r>
          </w:p>
        </w:tc>
        <w:tc>
          <w:tcPr>
            <w:tcW w:w="540" w:type="dxa"/>
            <w:shd w:val="clear" w:color="auto" w:fill="auto"/>
          </w:tcPr>
          <w:p w14:paraId="19A4BB0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5FA8945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F99C3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30394286" w14:textId="54EAE636" w:rsidTr="00811AA0">
        <w:trPr>
          <w:trHeight w:val="172"/>
        </w:trPr>
        <w:tc>
          <w:tcPr>
            <w:tcW w:w="2662" w:type="dxa"/>
            <w:vMerge/>
            <w:shd w:val="clear" w:color="auto" w:fill="auto"/>
          </w:tcPr>
          <w:p w14:paraId="7A5ECC1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21C98B5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Electron dense immune deposits and</w:t>
            </w:r>
          </w:p>
          <w:p w14:paraId="4BF4615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other findings</w:t>
            </w:r>
          </w:p>
        </w:tc>
        <w:tc>
          <w:tcPr>
            <w:tcW w:w="2866" w:type="dxa"/>
            <w:shd w:val="clear" w:color="auto" w:fill="auto"/>
          </w:tcPr>
          <w:p w14:paraId="7947891E" w14:textId="77777777" w:rsidR="00811AA0" w:rsidRPr="00960D48" w:rsidRDefault="00811AA0" w:rsidP="009F7C02">
            <w:pPr>
              <w:tabs>
                <w:tab w:val="left" w:pos="2848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Effacement of the epithelial cell foot processes</w:t>
            </w:r>
          </w:p>
        </w:tc>
        <w:tc>
          <w:tcPr>
            <w:tcW w:w="2866" w:type="dxa"/>
            <w:vMerge/>
            <w:shd w:val="clear" w:color="auto" w:fill="auto"/>
          </w:tcPr>
          <w:p w14:paraId="4864326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14:paraId="46EF09B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14:paraId="5B5478F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2B15A25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78DC230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528E85C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24F151E1" w14:textId="40ADF250" w:rsidTr="00811AA0">
        <w:tc>
          <w:tcPr>
            <w:tcW w:w="2662" w:type="dxa"/>
            <w:shd w:val="clear" w:color="auto" w:fill="auto"/>
          </w:tcPr>
          <w:p w14:paraId="1FB9ED5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Lupus nephritis</w:t>
            </w:r>
          </w:p>
          <w:p w14:paraId="3AD1FFB6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47" w:type="dxa"/>
            <w:shd w:val="clear" w:color="auto" w:fill="auto"/>
          </w:tcPr>
          <w:p w14:paraId="254BC74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729BB2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Subepithelial, intramembranous, subendothelial and mesangial deposits</w:t>
            </w:r>
          </w:p>
        </w:tc>
        <w:tc>
          <w:tcPr>
            <w:tcW w:w="2866" w:type="dxa"/>
            <w:shd w:val="clear" w:color="auto" w:fill="auto"/>
          </w:tcPr>
          <w:p w14:paraId="46FE7DE5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2C309E2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 mesangial and focal capillary positivity IgG (2+) and IgM (1+).</w:t>
            </w:r>
          </w:p>
          <w:p w14:paraId="602FD71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finely granular diffuse capillary and focal mesangial positivity for C3 (2+), C1q (2+), Kappa (1+) and lambda (2+)</w:t>
            </w:r>
          </w:p>
        </w:tc>
        <w:tc>
          <w:tcPr>
            <w:tcW w:w="650" w:type="dxa"/>
            <w:shd w:val="clear" w:color="auto" w:fill="auto"/>
          </w:tcPr>
          <w:p w14:paraId="265C866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469CAB2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40" w:type="dxa"/>
            <w:shd w:val="clear" w:color="auto" w:fill="auto"/>
          </w:tcPr>
          <w:p w14:paraId="035DF40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66828C8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6C35BF8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7FF3BA5F" w14:textId="650271EA" w:rsidTr="00811AA0">
        <w:tc>
          <w:tcPr>
            <w:tcW w:w="2662" w:type="dxa"/>
            <w:shd w:val="clear" w:color="auto" w:fill="auto"/>
          </w:tcPr>
          <w:p w14:paraId="58DEFAA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Consistent with IgA nephropathy</w:t>
            </w:r>
          </w:p>
          <w:p w14:paraId="7D43CC2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47" w:type="dxa"/>
            <w:shd w:val="clear" w:color="auto" w:fill="auto"/>
          </w:tcPr>
          <w:p w14:paraId="2CFC30C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Electron dense deposits in the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mesangium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  Focal</w:t>
            </w:r>
            <w:proofErr w:type="gram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double contouring</w:t>
            </w:r>
          </w:p>
        </w:tc>
        <w:tc>
          <w:tcPr>
            <w:tcW w:w="2866" w:type="dxa"/>
            <w:shd w:val="clear" w:color="auto" w:fill="auto"/>
          </w:tcPr>
          <w:p w14:paraId="61E78A05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Extensive patchy</w:t>
            </w:r>
          </w:p>
        </w:tc>
        <w:tc>
          <w:tcPr>
            <w:tcW w:w="2866" w:type="dxa"/>
            <w:shd w:val="clear" w:color="auto" w:fill="auto"/>
          </w:tcPr>
          <w:p w14:paraId="0AA6D23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 mesangial and capillary deposition of IgA (1+) &amp; Lambda (1+) and focal mesangial deposition of C3 (1+) in the glomeruli.</w:t>
            </w:r>
          </w:p>
        </w:tc>
        <w:tc>
          <w:tcPr>
            <w:tcW w:w="650" w:type="dxa"/>
            <w:shd w:val="clear" w:color="auto" w:fill="auto"/>
          </w:tcPr>
          <w:p w14:paraId="3CDB26C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3E6B6CD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540" w:type="dxa"/>
            <w:shd w:val="clear" w:color="auto" w:fill="auto"/>
          </w:tcPr>
          <w:p w14:paraId="3A3C72E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1154E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D91B3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3073C5B2" w14:textId="08F5D477" w:rsidTr="00811AA0">
        <w:tc>
          <w:tcPr>
            <w:tcW w:w="2662" w:type="dxa"/>
            <w:shd w:val="clear" w:color="auto" w:fill="auto"/>
          </w:tcPr>
          <w:p w14:paraId="4441CA25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Immune complex mediated disease with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membrano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-proliferative pattern of injury</w:t>
            </w:r>
          </w:p>
        </w:tc>
        <w:tc>
          <w:tcPr>
            <w:tcW w:w="3747" w:type="dxa"/>
            <w:shd w:val="clear" w:color="auto" w:fill="auto"/>
          </w:tcPr>
          <w:p w14:paraId="2AF4BC3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Subendothelial electron dense deposits</w:t>
            </w:r>
          </w:p>
        </w:tc>
        <w:tc>
          <w:tcPr>
            <w:tcW w:w="2866" w:type="dxa"/>
            <w:shd w:val="clear" w:color="auto" w:fill="auto"/>
          </w:tcPr>
          <w:p w14:paraId="09E479F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Extensive patchy</w:t>
            </w:r>
          </w:p>
        </w:tc>
        <w:tc>
          <w:tcPr>
            <w:tcW w:w="2866" w:type="dxa"/>
            <w:shd w:val="clear" w:color="auto" w:fill="auto"/>
          </w:tcPr>
          <w:p w14:paraId="1D27F49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 linear capillary positivity for IgA (1+), IgG (3+), C3 (3+), C1q (3+), kappa (2+) and lambda (2+). There is focal capillary and mesangial positivity for IgM</w:t>
            </w:r>
          </w:p>
        </w:tc>
        <w:tc>
          <w:tcPr>
            <w:tcW w:w="650" w:type="dxa"/>
            <w:shd w:val="clear" w:color="auto" w:fill="auto"/>
          </w:tcPr>
          <w:p w14:paraId="20DF020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265C75D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14:paraId="4422A48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000DE76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E497A5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2BA7FE6B" w14:textId="319A7A8C" w:rsidTr="00811AA0">
        <w:tc>
          <w:tcPr>
            <w:tcW w:w="2662" w:type="dxa"/>
            <w:shd w:val="clear" w:color="auto" w:fill="auto"/>
          </w:tcPr>
          <w:p w14:paraId="6473FEA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Lupus nephritis</w:t>
            </w:r>
          </w:p>
        </w:tc>
        <w:tc>
          <w:tcPr>
            <w:tcW w:w="3747" w:type="dxa"/>
            <w:shd w:val="clear" w:color="auto" w:fill="auto"/>
          </w:tcPr>
          <w:p w14:paraId="50FC3A1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Mesangial,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subendothelial areas</w:t>
            </w:r>
          </w:p>
        </w:tc>
        <w:tc>
          <w:tcPr>
            <w:tcW w:w="2866" w:type="dxa"/>
            <w:shd w:val="clear" w:color="auto" w:fill="auto"/>
          </w:tcPr>
          <w:p w14:paraId="774E12E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Extensive patchy</w:t>
            </w:r>
          </w:p>
        </w:tc>
        <w:tc>
          <w:tcPr>
            <w:tcW w:w="2866" w:type="dxa"/>
            <w:shd w:val="clear" w:color="auto" w:fill="auto"/>
          </w:tcPr>
          <w:p w14:paraId="0938BDE8" w14:textId="0055C5D4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 and IgM: moderate (3+), IgG, C1q and C3: severe (4+), Kappa and Lambda: severe (4+) diffuse mesangial and diffuse capillary positivity</w:t>
            </w:r>
          </w:p>
        </w:tc>
        <w:tc>
          <w:tcPr>
            <w:tcW w:w="650" w:type="dxa"/>
            <w:shd w:val="clear" w:color="auto" w:fill="auto"/>
          </w:tcPr>
          <w:p w14:paraId="60DA1C8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2A868B6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40" w:type="dxa"/>
            <w:shd w:val="clear" w:color="auto" w:fill="auto"/>
          </w:tcPr>
          <w:p w14:paraId="069E555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14:paraId="033BE40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0E5C0C0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66CA2597" w14:textId="7C4620BC" w:rsidTr="00811AA0">
        <w:tc>
          <w:tcPr>
            <w:tcW w:w="2662" w:type="dxa"/>
            <w:shd w:val="clear" w:color="auto" w:fill="auto"/>
          </w:tcPr>
          <w:p w14:paraId="66D81DD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 nephropathy</w:t>
            </w:r>
          </w:p>
        </w:tc>
        <w:tc>
          <w:tcPr>
            <w:tcW w:w="3747" w:type="dxa"/>
            <w:shd w:val="clear" w:color="auto" w:fill="auto"/>
          </w:tcPr>
          <w:p w14:paraId="0BFDE98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Mesangium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paramesangium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26F55FE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tcBorders>
              <w:top w:val="nil"/>
            </w:tcBorders>
            <w:shd w:val="clear" w:color="auto" w:fill="auto"/>
          </w:tcPr>
          <w:p w14:paraId="2E6DC63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IgA: Mild (2+) extensive mesangial positivity</w:t>
            </w:r>
          </w:p>
        </w:tc>
        <w:tc>
          <w:tcPr>
            <w:tcW w:w="650" w:type="dxa"/>
            <w:shd w:val="clear" w:color="auto" w:fill="auto"/>
          </w:tcPr>
          <w:p w14:paraId="4458F70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2409AE5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540" w:type="dxa"/>
            <w:shd w:val="clear" w:color="auto" w:fill="auto"/>
          </w:tcPr>
          <w:p w14:paraId="227247E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153D2BE8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62D558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27174A8C" w14:textId="4F9F4CFC" w:rsidTr="00811AA0">
        <w:tc>
          <w:tcPr>
            <w:tcW w:w="2662" w:type="dxa"/>
            <w:shd w:val="clear" w:color="auto" w:fill="auto"/>
          </w:tcPr>
          <w:p w14:paraId="7411088A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Lupus nephritis.</w:t>
            </w:r>
          </w:p>
        </w:tc>
        <w:tc>
          <w:tcPr>
            <w:tcW w:w="3747" w:type="dxa"/>
            <w:shd w:val="clear" w:color="auto" w:fill="auto"/>
          </w:tcPr>
          <w:p w14:paraId="4C818B8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Subendothelial, sub epithelial, 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20D3459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Extensive diffuse</w:t>
            </w:r>
          </w:p>
        </w:tc>
        <w:tc>
          <w:tcPr>
            <w:tcW w:w="2866" w:type="dxa"/>
            <w:shd w:val="clear" w:color="auto" w:fill="auto"/>
          </w:tcPr>
          <w:p w14:paraId="64226403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IgA, IgG and IgM: 2+diffuse mesangial positivity.</w:t>
            </w:r>
          </w:p>
          <w:p w14:paraId="1663A7FA" w14:textId="77777777" w:rsidR="00811AA0" w:rsidRPr="00960D48" w:rsidRDefault="00811AA0" w:rsidP="009F7C02">
            <w:pPr>
              <w:bidi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C3 and C1q: 3+ diffuse granular capillary and mesangial</w:t>
            </w:r>
          </w:p>
        </w:tc>
        <w:tc>
          <w:tcPr>
            <w:tcW w:w="650" w:type="dxa"/>
            <w:shd w:val="clear" w:color="auto" w:fill="auto"/>
          </w:tcPr>
          <w:p w14:paraId="082FCFF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2D4A7F7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40" w:type="dxa"/>
            <w:shd w:val="clear" w:color="auto" w:fill="auto"/>
          </w:tcPr>
          <w:p w14:paraId="1E08C35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513987B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2D594C58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5D112B01" w14:textId="55D29BEB" w:rsidTr="00811AA0">
        <w:tc>
          <w:tcPr>
            <w:tcW w:w="2662" w:type="dxa"/>
            <w:shd w:val="clear" w:color="auto" w:fill="auto"/>
          </w:tcPr>
          <w:p w14:paraId="4393AE0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Crescentic glomerulonephritis secondary to Dense Deposit Disease (C3 Glomerulopathy).</w:t>
            </w:r>
          </w:p>
          <w:p w14:paraId="138751B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49562B1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Glomerular basement membrane, 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 </w:t>
            </w:r>
            <w:proofErr w:type="gram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  ribbons</w:t>
            </w:r>
            <w:proofErr w:type="gram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marked electron dense deposits</w:t>
            </w:r>
          </w:p>
        </w:tc>
        <w:tc>
          <w:tcPr>
            <w:tcW w:w="2866" w:type="dxa"/>
            <w:shd w:val="clear" w:color="auto" w:fill="auto"/>
          </w:tcPr>
          <w:p w14:paraId="09C04D9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316CE508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 and IgG: Negative. IgM: 1+ focal mesangial and capillary positivity. C3: 2+ diffuse capillary and focal mesangial positivity. Focal vascular positivity</w:t>
            </w:r>
          </w:p>
        </w:tc>
        <w:tc>
          <w:tcPr>
            <w:tcW w:w="650" w:type="dxa"/>
            <w:shd w:val="clear" w:color="auto" w:fill="auto"/>
          </w:tcPr>
          <w:p w14:paraId="399B3B93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13493DD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14:paraId="7BD50C0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14:paraId="373A927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B458F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02AEC54D" w14:textId="20C4F5D6" w:rsidTr="00811AA0">
        <w:tc>
          <w:tcPr>
            <w:tcW w:w="2662" w:type="dxa"/>
            <w:shd w:val="clear" w:color="auto" w:fill="auto"/>
          </w:tcPr>
          <w:p w14:paraId="76ABAE69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Membranous glomerulonephritis</w:t>
            </w:r>
          </w:p>
          <w:p w14:paraId="334EE54F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74BFE89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Intramembranous</w:t>
            </w:r>
          </w:p>
        </w:tc>
        <w:tc>
          <w:tcPr>
            <w:tcW w:w="2866" w:type="dxa"/>
            <w:shd w:val="clear" w:color="auto" w:fill="auto"/>
          </w:tcPr>
          <w:p w14:paraId="014A70A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1FD065F3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 and IgM: Negative. IgG: 2+ diffuse coarse granular capillary positivity.</w:t>
            </w:r>
          </w:p>
          <w:p w14:paraId="18E3E65C" w14:textId="77777777" w:rsidR="00811AA0" w:rsidRPr="00960D48" w:rsidRDefault="00811AA0" w:rsidP="009F7C02">
            <w:pPr>
              <w:bidi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C3 and C1q: Negative. Kappa: 2+ diffuse capillary positivity Lambda: 2+ focal capillary positivity</w:t>
            </w:r>
          </w:p>
        </w:tc>
        <w:tc>
          <w:tcPr>
            <w:tcW w:w="650" w:type="dxa"/>
            <w:shd w:val="clear" w:color="auto" w:fill="auto"/>
          </w:tcPr>
          <w:p w14:paraId="7A09168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49B2E71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540" w:type="dxa"/>
            <w:shd w:val="clear" w:color="auto" w:fill="auto"/>
          </w:tcPr>
          <w:p w14:paraId="6F593B7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D4C498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3F17D5E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16CCB345" w14:textId="1074E8FD" w:rsidTr="00811AA0">
        <w:tc>
          <w:tcPr>
            <w:tcW w:w="2662" w:type="dxa"/>
            <w:shd w:val="clear" w:color="auto" w:fill="auto"/>
          </w:tcPr>
          <w:p w14:paraId="05D3BFFE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nephropathy.</w:t>
            </w:r>
          </w:p>
          <w:p w14:paraId="27791C6A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6C43CE43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</w:t>
            </w:r>
          </w:p>
        </w:tc>
        <w:tc>
          <w:tcPr>
            <w:tcW w:w="2866" w:type="dxa"/>
            <w:shd w:val="clear" w:color="auto" w:fill="auto"/>
          </w:tcPr>
          <w:p w14:paraId="004CC10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Extensive diffuse</w:t>
            </w:r>
          </w:p>
        </w:tc>
        <w:tc>
          <w:tcPr>
            <w:tcW w:w="2866" w:type="dxa"/>
            <w:shd w:val="clear" w:color="auto" w:fill="auto"/>
          </w:tcPr>
          <w:p w14:paraId="1B964CAA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IgA, IgM, C3: </w:t>
            </w:r>
            <w:proofErr w:type="gramStart"/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  extensive</w:t>
            </w:r>
            <w:proofErr w:type="gramEnd"/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mesangial positivity</w:t>
            </w:r>
          </w:p>
          <w:p w14:paraId="7007D9CB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IgG: Negative.</w:t>
            </w:r>
          </w:p>
          <w:p w14:paraId="783B2645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Kappa: Mild (2+) focal mesangial positivity.</w:t>
            </w:r>
          </w:p>
          <w:p w14:paraId="10382A1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Lambda: Moderate (3+) extensive mesangial positivity</w:t>
            </w:r>
          </w:p>
        </w:tc>
        <w:tc>
          <w:tcPr>
            <w:tcW w:w="650" w:type="dxa"/>
            <w:shd w:val="clear" w:color="auto" w:fill="auto"/>
          </w:tcPr>
          <w:p w14:paraId="55B29189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3E8619EC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540" w:type="dxa"/>
            <w:shd w:val="clear" w:color="auto" w:fill="auto"/>
          </w:tcPr>
          <w:p w14:paraId="399D54D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63CBA6D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701AF9F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53F29352" w14:textId="55F55512" w:rsidTr="00811AA0">
        <w:tc>
          <w:tcPr>
            <w:tcW w:w="2662" w:type="dxa"/>
            <w:shd w:val="clear" w:color="auto" w:fill="auto"/>
          </w:tcPr>
          <w:p w14:paraId="460608C7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8B824C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C3 glomerulonephritis with a </w:t>
            </w:r>
            <w:proofErr w:type="spellStart"/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mesangioproliferative</w:t>
            </w:r>
            <w:proofErr w:type="spellEnd"/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pattern.</w:t>
            </w:r>
          </w:p>
        </w:tc>
        <w:tc>
          <w:tcPr>
            <w:tcW w:w="3747" w:type="dxa"/>
            <w:shd w:val="clear" w:color="auto" w:fill="auto"/>
          </w:tcPr>
          <w:p w14:paraId="33128CC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 </w:t>
            </w:r>
            <w:proofErr w:type="gram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  sub</w:t>
            </w:r>
            <w:proofErr w:type="gram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-endothelial deposits with double contour formation</w:t>
            </w:r>
          </w:p>
        </w:tc>
        <w:tc>
          <w:tcPr>
            <w:tcW w:w="2866" w:type="dxa"/>
            <w:shd w:val="clear" w:color="auto" w:fill="auto"/>
          </w:tcPr>
          <w:p w14:paraId="69B0839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</w:t>
            </w:r>
          </w:p>
        </w:tc>
        <w:tc>
          <w:tcPr>
            <w:tcW w:w="2866" w:type="dxa"/>
            <w:shd w:val="clear" w:color="auto" w:fill="auto"/>
          </w:tcPr>
          <w:p w14:paraId="33B52002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IgM: Moderate (3+) extensive mesangial positivity</w:t>
            </w:r>
          </w:p>
          <w:p w14:paraId="4699B2A2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C3: Severe (4+) extensive mesangial positivity.</w:t>
            </w:r>
          </w:p>
          <w:p w14:paraId="1166DCC0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and IgG negative</w:t>
            </w:r>
          </w:p>
        </w:tc>
        <w:tc>
          <w:tcPr>
            <w:tcW w:w="650" w:type="dxa"/>
            <w:shd w:val="clear" w:color="auto" w:fill="auto"/>
          </w:tcPr>
          <w:p w14:paraId="322F7AC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F</w:t>
            </w:r>
          </w:p>
        </w:tc>
        <w:tc>
          <w:tcPr>
            <w:tcW w:w="634" w:type="dxa"/>
            <w:shd w:val="clear" w:color="auto" w:fill="auto"/>
          </w:tcPr>
          <w:p w14:paraId="62870E7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40" w:type="dxa"/>
            <w:shd w:val="clear" w:color="auto" w:fill="auto"/>
          </w:tcPr>
          <w:p w14:paraId="7243F9E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34D7C02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3FCD7E9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6FFF3B9C" w14:textId="497F162A" w:rsidTr="00811AA0">
        <w:tc>
          <w:tcPr>
            <w:tcW w:w="2662" w:type="dxa"/>
            <w:shd w:val="clear" w:color="auto" w:fill="auto"/>
          </w:tcPr>
          <w:p w14:paraId="1C0A88C2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 nephropathy</w:t>
            </w:r>
          </w:p>
          <w:p w14:paraId="5B2D3764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70B2EB0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Mesangium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paramesangium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with  Microvillous</w:t>
            </w:r>
            <w:proofErr w:type="gram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degeneration</w:t>
            </w:r>
          </w:p>
        </w:tc>
        <w:tc>
          <w:tcPr>
            <w:tcW w:w="2866" w:type="dxa"/>
            <w:shd w:val="clear" w:color="auto" w:fill="auto"/>
          </w:tcPr>
          <w:p w14:paraId="1AEEE3A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59A13AFD" w14:textId="7B26FE75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IgM:</w:t>
            </w:r>
            <w:r w:rsidR="0023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 diffuse mesangial</w:t>
            </w:r>
          </w:p>
          <w:p w14:paraId="1960DF45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IgA, IgG, C3 and C1q: Negative.</w:t>
            </w:r>
          </w:p>
          <w:p w14:paraId="34620800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 and Lambda: Negative</w:t>
            </w:r>
          </w:p>
        </w:tc>
        <w:tc>
          <w:tcPr>
            <w:tcW w:w="650" w:type="dxa"/>
            <w:shd w:val="clear" w:color="auto" w:fill="auto"/>
          </w:tcPr>
          <w:p w14:paraId="2FD9A8BD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4C2B321A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14:paraId="302DE85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C3608D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822DE3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4757AB16" w14:textId="3C273522" w:rsidTr="00811AA0">
        <w:tc>
          <w:tcPr>
            <w:tcW w:w="2662" w:type="dxa"/>
            <w:shd w:val="clear" w:color="auto" w:fill="auto"/>
          </w:tcPr>
          <w:p w14:paraId="2D9EBF64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213293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 nephropathy</w:t>
            </w:r>
          </w:p>
        </w:tc>
        <w:tc>
          <w:tcPr>
            <w:tcW w:w="3747" w:type="dxa"/>
            <w:shd w:val="clear" w:color="auto" w:fill="auto"/>
          </w:tcPr>
          <w:p w14:paraId="1A9E03A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</w:t>
            </w:r>
          </w:p>
        </w:tc>
        <w:tc>
          <w:tcPr>
            <w:tcW w:w="2866" w:type="dxa"/>
            <w:shd w:val="clear" w:color="auto" w:fill="auto"/>
          </w:tcPr>
          <w:p w14:paraId="3AFFC84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</w:t>
            </w:r>
          </w:p>
        </w:tc>
        <w:tc>
          <w:tcPr>
            <w:tcW w:w="2866" w:type="dxa"/>
            <w:shd w:val="clear" w:color="auto" w:fill="auto"/>
          </w:tcPr>
          <w:p w14:paraId="01B25F9A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IgA, IgG, C3 and C1q: Negative.</w:t>
            </w:r>
          </w:p>
          <w:p w14:paraId="330A3F55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IgM: 2+ extensive mesangial</w:t>
            </w:r>
          </w:p>
        </w:tc>
        <w:tc>
          <w:tcPr>
            <w:tcW w:w="650" w:type="dxa"/>
            <w:shd w:val="clear" w:color="auto" w:fill="auto"/>
          </w:tcPr>
          <w:p w14:paraId="2B2C760D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63B996DB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61DD29F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14:paraId="7CA0FEB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472E20C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2DF459CC" w14:textId="4FAB9049" w:rsidTr="00811AA0">
        <w:tc>
          <w:tcPr>
            <w:tcW w:w="2662" w:type="dxa"/>
            <w:shd w:val="clear" w:color="auto" w:fill="auto"/>
          </w:tcPr>
          <w:p w14:paraId="094B3C4B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Membranous nephropathy</w:t>
            </w:r>
          </w:p>
          <w:p w14:paraId="2654BFCC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1C4EB19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Subepithelial and </w:t>
            </w:r>
            <w:proofErr w:type="gram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intramembranous  electron</w:t>
            </w:r>
            <w:proofErr w:type="gramEnd"/>
          </w:p>
        </w:tc>
        <w:tc>
          <w:tcPr>
            <w:tcW w:w="2866" w:type="dxa"/>
            <w:shd w:val="clear" w:color="auto" w:fill="auto"/>
          </w:tcPr>
          <w:p w14:paraId="11FF44A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08F94B88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IgA: 1+ diffuse capillary</w:t>
            </w:r>
          </w:p>
          <w:p w14:paraId="5ED34EDC" w14:textId="21FCB981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IgG:</w:t>
            </w:r>
            <w:r w:rsidR="00236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 diffuse granular capillary</w:t>
            </w:r>
          </w:p>
          <w:p w14:paraId="6B853F70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IgM: 1+ focal capillary</w:t>
            </w:r>
          </w:p>
          <w:p w14:paraId="71DF8CA4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C3: 1+ diffuse capillary and Focal arteriolar positivity</w:t>
            </w:r>
          </w:p>
          <w:p w14:paraId="28237195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C1q: 1+ diffuse capillary</w:t>
            </w:r>
          </w:p>
          <w:p w14:paraId="72C91A4C" w14:textId="77654C06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 and Lambda: 2+ diffuse capillary</w:t>
            </w:r>
          </w:p>
        </w:tc>
        <w:tc>
          <w:tcPr>
            <w:tcW w:w="650" w:type="dxa"/>
            <w:shd w:val="clear" w:color="auto" w:fill="auto"/>
          </w:tcPr>
          <w:p w14:paraId="2802C62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0D78996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40" w:type="dxa"/>
            <w:shd w:val="clear" w:color="auto" w:fill="auto"/>
          </w:tcPr>
          <w:p w14:paraId="66A249C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14:paraId="7AF5421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03CB2A3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55BC9D0B" w14:textId="242071AE" w:rsidTr="00811AA0">
        <w:tc>
          <w:tcPr>
            <w:tcW w:w="2662" w:type="dxa"/>
            <w:shd w:val="clear" w:color="auto" w:fill="auto"/>
          </w:tcPr>
          <w:p w14:paraId="1225B5DD" w14:textId="77777777" w:rsidR="00811AA0" w:rsidRPr="00960D48" w:rsidRDefault="00811AA0" w:rsidP="009F7C02">
            <w:pPr>
              <w:pStyle w:val="Normal0"/>
              <w:tabs>
                <w:tab w:val="left" w:pos="36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Lupus nephritis</w:t>
            </w:r>
          </w:p>
        </w:tc>
        <w:tc>
          <w:tcPr>
            <w:tcW w:w="3747" w:type="dxa"/>
            <w:shd w:val="clear" w:color="auto" w:fill="auto"/>
          </w:tcPr>
          <w:p w14:paraId="4BBE8F1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Subendothelial, 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</w:t>
            </w:r>
          </w:p>
        </w:tc>
        <w:tc>
          <w:tcPr>
            <w:tcW w:w="2866" w:type="dxa"/>
            <w:shd w:val="clear" w:color="auto" w:fill="auto"/>
          </w:tcPr>
          <w:p w14:paraId="68843AD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33D27A56" w14:textId="7C277CB0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IgA, IgG, IgM, C3 and C1q: moderate</w:t>
            </w:r>
            <w:r w:rsidR="003A43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(3+) diffuse mesangial and focal capillary</w:t>
            </w:r>
          </w:p>
          <w:p w14:paraId="2CAC177A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 and Lambda: moderate (3+) diffuse mesangial</w:t>
            </w:r>
          </w:p>
        </w:tc>
        <w:tc>
          <w:tcPr>
            <w:tcW w:w="650" w:type="dxa"/>
            <w:shd w:val="clear" w:color="auto" w:fill="auto"/>
          </w:tcPr>
          <w:p w14:paraId="610D5BD1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5888391D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14:paraId="7D0405B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40" w:type="dxa"/>
          </w:tcPr>
          <w:p w14:paraId="1E5C4B2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B5DBE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537806BF" w14:textId="5AC30A62" w:rsidTr="00811AA0">
        <w:tc>
          <w:tcPr>
            <w:tcW w:w="2662" w:type="dxa"/>
            <w:shd w:val="clear" w:color="auto" w:fill="auto"/>
          </w:tcPr>
          <w:p w14:paraId="3FE18277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Lupus nephritis.</w:t>
            </w:r>
          </w:p>
          <w:p w14:paraId="4956F668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2837D23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Large subendothelial deposit and a few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mesangium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paramesangium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0087768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Little focal</w:t>
            </w:r>
          </w:p>
        </w:tc>
        <w:tc>
          <w:tcPr>
            <w:tcW w:w="2866" w:type="dxa"/>
            <w:shd w:val="clear" w:color="auto" w:fill="auto"/>
          </w:tcPr>
          <w:p w14:paraId="67DB9D0B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and IGM: Trivial (1+) focal mesangial</w:t>
            </w:r>
          </w:p>
          <w:p w14:paraId="6F249413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IgG, C3 and C1q: Mild (2+) focal mesangial</w:t>
            </w:r>
          </w:p>
        </w:tc>
        <w:tc>
          <w:tcPr>
            <w:tcW w:w="650" w:type="dxa"/>
            <w:shd w:val="clear" w:color="auto" w:fill="auto"/>
          </w:tcPr>
          <w:p w14:paraId="6951837A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772DD2C8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540" w:type="dxa"/>
            <w:shd w:val="clear" w:color="auto" w:fill="auto"/>
          </w:tcPr>
          <w:p w14:paraId="33FC3F5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40" w:type="dxa"/>
          </w:tcPr>
          <w:p w14:paraId="6F16A9A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0772320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49A5CB1E" w14:textId="42F65458" w:rsidTr="00811AA0">
        <w:tc>
          <w:tcPr>
            <w:tcW w:w="2662" w:type="dxa"/>
            <w:shd w:val="clear" w:color="auto" w:fill="auto"/>
          </w:tcPr>
          <w:p w14:paraId="3EA7B084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 Nephropathy</w:t>
            </w:r>
          </w:p>
          <w:p w14:paraId="422B9DB5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1E4DF5D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</w:t>
            </w:r>
          </w:p>
        </w:tc>
        <w:tc>
          <w:tcPr>
            <w:tcW w:w="2866" w:type="dxa"/>
            <w:shd w:val="clear" w:color="auto" w:fill="auto"/>
          </w:tcPr>
          <w:p w14:paraId="2FDDA8E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65A47CCE" w14:textId="77777777" w:rsidR="00811AA0" w:rsidRPr="00960D48" w:rsidRDefault="00811AA0" w:rsidP="009F7C0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and IgG: Trivial (+/-) focal mesangial positivity</w:t>
            </w:r>
          </w:p>
          <w:p w14:paraId="7254C619" w14:textId="77777777" w:rsidR="00811AA0" w:rsidRPr="00960D48" w:rsidRDefault="00811AA0" w:rsidP="009F7C0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IgM: Moderate (3+) diffuse mesangial positivity in all glomeruli.</w:t>
            </w:r>
          </w:p>
          <w:p w14:paraId="39409010" w14:textId="77777777" w:rsidR="00811AA0" w:rsidRPr="00960D48" w:rsidRDefault="00811AA0" w:rsidP="009F7C0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C3 and C1q: Negative.</w:t>
            </w:r>
          </w:p>
          <w:p w14:paraId="7CE38DB3" w14:textId="77777777" w:rsidR="00811AA0" w:rsidRPr="00960D48" w:rsidRDefault="00811AA0" w:rsidP="009F7C0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 and Lambda: Trivial (1+) focal mesangial positivity.</w:t>
            </w:r>
          </w:p>
        </w:tc>
        <w:tc>
          <w:tcPr>
            <w:tcW w:w="650" w:type="dxa"/>
            <w:shd w:val="clear" w:color="auto" w:fill="auto"/>
          </w:tcPr>
          <w:p w14:paraId="40C00EB4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2300E0D7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73BE5C9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14:paraId="68F2E77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7F0E7BF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69F8F440" w14:textId="69B6EEA6" w:rsidTr="00811AA0">
        <w:tc>
          <w:tcPr>
            <w:tcW w:w="2662" w:type="dxa"/>
            <w:shd w:val="clear" w:color="auto" w:fill="auto"/>
          </w:tcPr>
          <w:p w14:paraId="786E1B68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nephropathy</w:t>
            </w:r>
          </w:p>
        </w:tc>
        <w:tc>
          <w:tcPr>
            <w:tcW w:w="3747" w:type="dxa"/>
            <w:shd w:val="clear" w:color="auto" w:fill="auto"/>
          </w:tcPr>
          <w:p w14:paraId="331E58FF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areas.</w:t>
            </w:r>
          </w:p>
        </w:tc>
        <w:tc>
          <w:tcPr>
            <w:tcW w:w="2866" w:type="dxa"/>
            <w:shd w:val="clear" w:color="auto" w:fill="auto"/>
          </w:tcPr>
          <w:p w14:paraId="2E48FDF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Extensive diffuse</w:t>
            </w:r>
          </w:p>
        </w:tc>
        <w:tc>
          <w:tcPr>
            <w:tcW w:w="2866" w:type="dxa"/>
            <w:shd w:val="clear" w:color="auto" w:fill="auto"/>
          </w:tcPr>
          <w:p w14:paraId="41449419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:</w:t>
            </w:r>
            <w:proofErr w:type="gramEnd"/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2+</w:t>
            </w:r>
          </w:p>
          <w:p w14:paraId="7EF25DF7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IgG, IgM, C3 and C1q: Negative</w:t>
            </w:r>
          </w:p>
        </w:tc>
        <w:tc>
          <w:tcPr>
            <w:tcW w:w="650" w:type="dxa"/>
            <w:shd w:val="clear" w:color="auto" w:fill="auto"/>
          </w:tcPr>
          <w:p w14:paraId="330BD999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68A788A3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540" w:type="dxa"/>
            <w:shd w:val="clear" w:color="auto" w:fill="auto"/>
          </w:tcPr>
          <w:p w14:paraId="7E31CF0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14:paraId="57E0E68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EE456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4A2BA4F9" w14:textId="34EA2863" w:rsidTr="00811AA0">
        <w:tc>
          <w:tcPr>
            <w:tcW w:w="2662" w:type="dxa"/>
            <w:shd w:val="clear" w:color="auto" w:fill="auto"/>
          </w:tcPr>
          <w:p w14:paraId="0EBF3D54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nephropathy</w:t>
            </w:r>
          </w:p>
        </w:tc>
        <w:tc>
          <w:tcPr>
            <w:tcW w:w="3747" w:type="dxa"/>
            <w:shd w:val="clear" w:color="auto" w:fill="auto"/>
          </w:tcPr>
          <w:p w14:paraId="59A07F9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areas.</w:t>
            </w:r>
          </w:p>
        </w:tc>
        <w:tc>
          <w:tcPr>
            <w:tcW w:w="2866" w:type="dxa"/>
            <w:shd w:val="clear" w:color="auto" w:fill="auto"/>
          </w:tcPr>
          <w:p w14:paraId="7D4B3637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</w:t>
            </w:r>
          </w:p>
        </w:tc>
        <w:tc>
          <w:tcPr>
            <w:tcW w:w="2866" w:type="dxa"/>
            <w:shd w:val="clear" w:color="auto" w:fill="auto"/>
          </w:tcPr>
          <w:p w14:paraId="496BD9EF" w14:textId="7A5204DD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IgA: 3+</w:t>
            </w:r>
          </w:p>
          <w:p w14:paraId="49948CB3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IgG, IgM, C3 and C1q: Negative</w:t>
            </w:r>
          </w:p>
          <w:p w14:paraId="62E697ED" w14:textId="0780FC0C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Kappa: 1+</w:t>
            </w:r>
          </w:p>
          <w:p w14:paraId="435F4453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Lambda: 2+</w:t>
            </w:r>
          </w:p>
        </w:tc>
        <w:tc>
          <w:tcPr>
            <w:tcW w:w="650" w:type="dxa"/>
            <w:shd w:val="clear" w:color="auto" w:fill="auto"/>
          </w:tcPr>
          <w:p w14:paraId="38CD0D34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34" w:type="dxa"/>
            <w:shd w:val="clear" w:color="auto" w:fill="auto"/>
          </w:tcPr>
          <w:p w14:paraId="2D8050B2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540" w:type="dxa"/>
            <w:shd w:val="clear" w:color="auto" w:fill="auto"/>
          </w:tcPr>
          <w:p w14:paraId="2EA4771C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767A3AB8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161C23E0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570C3289" w14:textId="50990DE8" w:rsidTr="00811AA0">
        <w:tc>
          <w:tcPr>
            <w:tcW w:w="2662" w:type="dxa"/>
            <w:shd w:val="clear" w:color="auto" w:fill="auto"/>
          </w:tcPr>
          <w:p w14:paraId="0764AF50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Lupus nephritis</w:t>
            </w:r>
          </w:p>
        </w:tc>
        <w:tc>
          <w:tcPr>
            <w:tcW w:w="3747" w:type="dxa"/>
            <w:shd w:val="clear" w:color="auto" w:fill="auto"/>
          </w:tcPr>
          <w:p w14:paraId="3CA6552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Intramembranous and subepithelial</w:t>
            </w:r>
          </w:p>
        </w:tc>
        <w:tc>
          <w:tcPr>
            <w:tcW w:w="2866" w:type="dxa"/>
            <w:shd w:val="clear" w:color="auto" w:fill="auto"/>
          </w:tcPr>
          <w:p w14:paraId="541D586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866" w:type="dxa"/>
            <w:shd w:val="clear" w:color="auto" w:fill="auto"/>
          </w:tcPr>
          <w:p w14:paraId="04D5AA89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 and IgM: 1+ finely granular focal capillary positivity.</w:t>
            </w:r>
          </w:p>
          <w:p w14:paraId="13FBFCF3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IgG: 3+ finely granular diffuse capillary positivity.</w:t>
            </w:r>
          </w:p>
          <w:p w14:paraId="4523AC13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C3: Negative.</w:t>
            </w:r>
          </w:p>
          <w:p w14:paraId="048D3EC8" w14:textId="60FC9B2C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C1q:</w:t>
            </w:r>
            <w:r w:rsidR="00B17B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17B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B17B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diffuse capillary</w:t>
            </w:r>
          </w:p>
          <w:p w14:paraId="39AE2505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Kappa:  2+ diffuse capillary</w:t>
            </w:r>
          </w:p>
          <w:p w14:paraId="68CF0AA7" w14:textId="3A53A322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Lambda</w:t>
            </w:r>
            <w:r w:rsidR="00B17B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bookmarkStart w:id="1" w:name="_GoBack"/>
            <w:bookmarkEnd w:id="1"/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1+ diffuse capillary</w:t>
            </w:r>
          </w:p>
        </w:tc>
        <w:tc>
          <w:tcPr>
            <w:tcW w:w="650" w:type="dxa"/>
            <w:shd w:val="clear" w:color="auto" w:fill="auto"/>
          </w:tcPr>
          <w:p w14:paraId="69D8A0B3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3699F2C8" w14:textId="77777777" w:rsidR="00811AA0" w:rsidRPr="00960D48" w:rsidRDefault="00811AA0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4B03B0E2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40" w:type="dxa"/>
          </w:tcPr>
          <w:p w14:paraId="67A599DA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1AB76CB4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1AA0" w:rsidRPr="00960D48" w14:paraId="3DED0817" w14:textId="09D1ECB1" w:rsidTr="00811AA0">
        <w:tc>
          <w:tcPr>
            <w:tcW w:w="2662" w:type="dxa"/>
            <w:shd w:val="clear" w:color="auto" w:fill="auto"/>
          </w:tcPr>
          <w:p w14:paraId="09FB92A8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Lupus nephritis</w:t>
            </w:r>
          </w:p>
          <w:p w14:paraId="1335E531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5A63815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14:paraId="24C248B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Subendothelial, mesangial and </w:t>
            </w:r>
            <w:proofErr w:type="spellStart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paramesangial</w:t>
            </w:r>
            <w:proofErr w:type="spellEnd"/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areas</w:t>
            </w:r>
          </w:p>
        </w:tc>
        <w:tc>
          <w:tcPr>
            <w:tcW w:w="2866" w:type="dxa"/>
            <w:shd w:val="clear" w:color="auto" w:fill="auto"/>
          </w:tcPr>
          <w:p w14:paraId="4C6C21BE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</w:t>
            </w:r>
          </w:p>
        </w:tc>
        <w:tc>
          <w:tcPr>
            <w:tcW w:w="2866" w:type="dxa"/>
            <w:shd w:val="clear" w:color="auto" w:fill="auto"/>
          </w:tcPr>
          <w:p w14:paraId="6B5755A1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IgA, IgG, IgM and C3: 2+ focal capillary and mesangial</w:t>
            </w:r>
          </w:p>
          <w:p w14:paraId="107CF901" w14:textId="77777777" w:rsidR="00811AA0" w:rsidRPr="00960D48" w:rsidRDefault="00811AA0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 and Lambda: 2+ focal capillary and mesangial</w:t>
            </w:r>
          </w:p>
        </w:tc>
        <w:tc>
          <w:tcPr>
            <w:tcW w:w="650" w:type="dxa"/>
            <w:shd w:val="clear" w:color="auto" w:fill="auto"/>
          </w:tcPr>
          <w:p w14:paraId="2569440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634" w:type="dxa"/>
            <w:shd w:val="clear" w:color="auto" w:fill="auto"/>
          </w:tcPr>
          <w:p w14:paraId="52647266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auto"/>
          </w:tcPr>
          <w:p w14:paraId="72859E6D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60D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40" w:type="dxa"/>
          </w:tcPr>
          <w:p w14:paraId="0B1BA09B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71F7B9" w14:textId="77777777" w:rsidR="00811AA0" w:rsidRPr="00960D48" w:rsidRDefault="00811AA0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246C7DE6" w14:textId="77777777" w:rsidR="00C94473" w:rsidRPr="00960D48" w:rsidRDefault="00C94473">
      <w:pPr>
        <w:rPr>
          <w:color w:val="000000" w:themeColor="text1"/>
        </w:rPr>
      </w:pPr>
    </w:p>
    <w:sectPr w:rsidR="00C94473" w:rsidRPr="00960D48" w:rsidSect="00811AA0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73"/>
    <w:rsid w:val="002360DE"/>
    <w:rsid w:val="003A43BA"/>
    <w:rsid w:val="004B2AFE"/>
    <w:rsid w:val="00775838"/>
    <w:rsid w:val="00811AA0"/>
    <w:rsid w:val="00960D48"/>
    <w:rsid w:val="00A75B3F"/>
    <w:rsid w:val="00B17BAA"/>
    <w:rsid w:val="00C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2D37"/>
  <w15:chartTrackingRefBased/>
  <w15:docId w15:val="{F46992D8-D09C-4F56-A98F-BC4B8B4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47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4473"/>
    <w:rPr>
      <w:rFonts w:ascii="Calibri" w:eastAsia="Calibri" w:hAnsi="Calibri" w:cs="Times New Roman"/>
      <w:lang w:val="x-none" w:eastAsia="x-none"/>
    </w:rPr>
  </w:style>
  <w:style w:type="paragraph" w:customStyle="1" w:styleId="Normal0">
    <w:name w:val="[Normal]"/>
    <w:rsid w:val="00C944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swathi mudisetti</cp:lastModifiedBy>
  <cp:revision>34</cp:revision>
  <dcterms:created xsi:type="dcterms:W3CDTF">2019-05-06T09:50:00Z</dcterms:created>
  <dcterms:modified xsi:type="dcterms:W3CDTF">2019-05-15T09:18:00Z</dcterms:modified>
</cp:coreProperties>
</file>